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3D" w:rsidRPr="00D25805" w:rsidRDefault="00D25805">
      <w:pPr>
        <w:rPr>
          <w:b/>
          <w:sz w:val="32"/>
          <w:szCs w:val="32"/>
        </w:rPr>
      </w:pPr>
      <w:r w:rsidRPr="00D25805">
        <w:rPr>
          <w:b/>
          <w:sz w:val="32"/>
          <w:szCs w:val="32"/>
        </w:rPr>
        <w:t xml:space="preserve">Årsmelding </w:t>
      </w:r>
      <w:r w:rsidR="00276599">
        <w:rPr>
          <w:b/>
          <w:sz w:val="32"/>
          <w:szCs w:val="32"/>
        </w:rPr>
        <w:t>for 201</w:t>
      </w:r>
      <w:r w:rsidR="00811DC9">
        <w:rPr>
          <w:b/>
          <w:sz w:val="32"/>
          <w:szCs w:val="32"/>
        </w:rPr>
        <w:t>9</w:t>
      </w:r>
      <w:r w:rsidR="00276599">
        <w:rPr>
          <w:b/>
          <w:sz w:val="32"/>
          <w:szCs w:val="32"/>
        </w:rPr>
        <w:t xml:space="preserve"> </w:t>
      </w:r>
      <w:r w:rsidRPr="00D25805">
        <w:rPr>
          <w:b/>
          <w:sz w:val="32"/>
          <w:szCs w:val="32"/>
        </w:rPr>
        <w:t>for foreningen Grunnloven § 112</w:t>
      </w:r>
    </w:p>
    <w:p w:rsidR="004844AD" w:rsidRDefault="00E22C0E" w:rsidP="004844AD">
      <w:r w:rsidRPr="00E22C0E">
        <w:rPr>
          <w:b/>
        </w:rPr>
        <w:t>1. Overordnet om virksomheten.</w:t>
      </w:r>
      <w:r>
        <w:t xml:space="preserve"> </w:t>
      </w:r>
      <w:r w:rsidR="00D25805">
        <w:t>Foreningens formål er etter vedtektene å fremme etterlevelse av § 112</w:t>
      </w:r>
      <w:r w:rsidR="00D25805" w:rsidRPr="00D25805">
        <w:t xml:space="preserve"> </w:t>
      </w:r>
      <w:r w:rsidR="00D25805">
        <w:t>«</w:t>
      </w:r>
      <w:r w:rsidR="00D25805" w:rsidRPr="00D25805">
        <w:t>gjennom kunnskapsformidling, argumentasjon, ulike former for aktiviteter og bruk av rettslige virkemidler. Foreningen skal være en vaktbikkje overfor myndighetene.</w:t>
      </w:r>
      <w:r w:rsidR="00D25805">
        <w:t>»</w:t>
      </w:r>
      <w:r w:rsidR="00D25805" w:rsidRPr="00D25805">
        <w:t xml:space="preserve"> </w:t>
      </w:r>
      <w:r w:rsidR="00486B8D">
        <w:t>Styret vurderer at f</w:t>
      </w:r>
      <w:r w:rsidR="00486B8D" w:rsidRPr="00486B8D">
        <w:t>ormålet om mer miljørettslig debatt er oppnådd</w:t>
      </w:r>
      <w:r w:rsidR="004844AD">
        <w:t>.</w:t>
      </w:r>
    </w:p>
    <w:p w:rsidR="004844AD" w:rsidRPr="004844AD" w:rsidRDefault="004844AD" w:rsidP="004844AD">
      <w:pPr>
        <w:rPr>
          <w:b/>
        </w:rPr>
      </w:pPr>
      <w:r w:rsidRPr="004844AD">
        <w:rPr>
          <w:b/>
        </w:rPr>
        <w:t xml:space="preserve">2. Oppfølging av handlingsplanen for 2019, </w:t>
      </w:r>
      <w:r w:rsidR="004E5378">
        <w:rPr>
          <w:b/>
        </w:rPr>
        <w:t>diskutert (ikke vedtatt)</w:t>
      </w:r>
      <w:r w:rsidRPr="004844AD">
        <w:rPr>
          <w:b/>
        </w:rPr>
        <w:t xml:space="preserve"> på årsmøtet 24. januar 2019</w:t>
      </w:r>
      <w:bookmarkStart w:id="0" w:name="_GoBack"/>
      <w:bookmarkEnd w:id="0"/>
    </w:p>
    <w:p w:rsidR="004844AD" w:rsidRDefault="004844AD" w:rsidP="004844AD">
      <w:r>
        <w:t>- videreføre sine oppgaver knyttet til Klimasøksmål Arktis, herunder administrering og regnskapsføring av innsamlete midler til dette formålet. Videre skal foreningen bidra til å utvikle et bredt engasjement og samarbeid om stans i leting og utvinning av olje i Arktis.</w:t>
      </w:r>
    </w:p>
    <w:p w:rsidR="004844AD" w:rsidRDefault="004844AD" w:rsidP="004844AD">
      <w:r>
        <w:t xml:space="preserve">- fremme </w:t>
      </w:r>
      <w:proofErr w:type="gramStart"/>
      <w:r>
        <w:t>og skape</w:t>
      </w:r>
      <w:proofErr w:type="gramEnd"/>
      <w:r>
        <w:t xml:space="preserve"> oppmerksomhet om Grunnlovens miljøbestemmelse både i forkant av kommune og fylkestingsvalget og i forbindelse med rettssaken for Borgarting lagmannsrett; dette bør skje i samarbeid med en eller flere andre organisasjoner. </w:t>
      </w:r>
    </w:p>
    <w:p w:rsidR="004844AD" w:rsidRDefault="004844AD" w:rsidP="004844AD">
      <w:r>
        <w:t>- fortsette arbeidet med en miljøklagenemd i samarbeid med relevante miljøer og organisasjoner. Målet er å bidra til at saken kommer høyt opp på den politiske dagsorden.</w:t>
      </w:r>
    </w:p>
    <w:p w:rsidR="004844AD" w:rsidRDefault="004844AD" w:rsidP="004844AD">
      <w:r>
        <w:t>- bidra til internasjonal informasjonsutveksling og samarbeid med relevante organisasjoner og/eller akademiske miljøer.</w:t>
      </w:r>
    </w:p>
    <w:p w:rsidR="004844AD" w:rsidRDefault="004844AD" w:rsidP="004844AD">
      <w:r>
        <w:t>- øke medlemstallet med minst to organisasjoner.</w:t>
      </w:r>
    </w:p>
    <w:p w:rsidR="00B56D0C" w:rsidRDefault="004844AD">
      <w:r>
        <w:t>Vi kommer tilbake til d</w:t>
      </w:r>
      <w:r w:rsidR="00B56D0C">
        <w:t>e fire første</w:t>
      </w:r>
      <w:r>
        <w:t xml:space="preserve"> punktene under, men vi nevner </w:t>
      </w:r>
      <w:r w:rsidR="00B56D0C">
        <w:t>til det femte punktet</w:t>
      </w:r>
      <w:r>
        <w:t xml:space="preserve"> at vi har lyktes i å rekruttere </w:t>
      </w:r>
      <w:r w:rsidR="00B56D0C">
        <w:t>en ny organisasjon: KFUK-KFUM Global.</w:t>
      </w:r>
      <w:r>
        <w:t xml:space="preserve"> </w:t>
      </w:r>
      <w:r w:rsidR="00B56D0C">
        <w:t>Styret har også vært i kontakt med Framtiden i Våre Hender, som takket nei til medlemskap.</w:t>
      </w:r>
    </w:p>
    <w:p w:rsidR="0000061B" w:rsidRDefault="00DD4589">
      <w:r>
        <w:rPr>
          <w:b/>
        </w:rPr>
        <w:t>3</w:t>
      </w:r>
      <w:r w:rsidR="00E22C0E">
        <w:rPr>
          <w:b/>
        </w:rPr>
        <w:t xml:space="preserve">. </w:t>
      </w:r>
      <w:r w:rsidR="003C31CF">
        <w:rPr>
          <w:b/>
        </w:rPr>
        <w:t>Fortsatt s</w:t>
      </w:r>
      <w:r w:rsidR="00E22C0E">
        <w:rPr>
          <w:b/>
        </w:rPr>
        <w:t>olid ø</w:t>
      </w:r>
      <w:r w:rsidR="00E22C0E" w:rsidRPr="00E22C0E">
        <w:rPr>
          <w:b/>
        </w:rPr>
        <w:t>konomi</w:t>
      </w:r>
      <w:r w:rsidR="003C31CF">
        <w:rPr>
          <w:b/>
        </w:rPr>
        <w:t>, men mindre innsamlede midler</w:t>
      </w:r>
      <w:r w:rsidR="00E630C6">
        <w:rPr>
          <w:b/>
        </w:rPr>
        <w:t xml:space="preserve"> enn forventet</w:t>
      </w:r>
      <w:r w:rsidR="00E22C0E" w:rsidRPr="00E22C0E">
        <w:rPr>
          <w:b/>
        </w:rPr>
        <w:t>.</w:t>
      </w:r>
      <w:r w:rsidR="00E22C0E">
        <w:t xml:space="preserve"> </w:t>
      </w:r>
      <w:r w:rsidR="00D5510C">
        <w:t>Den samlede egenkapitalen som foreningen disponerer var pr 01</w:t>
      </w:r>
      <w:r w:rsidR="00FD5374">
        <w:t>.</w:t>
      </w:r>
      <w:r w:rsidR="00D5510C">
        <w:t>01</w:t>
      </w:r>
      <w:r w:rsidR="00FD5374">
        <w:t>.</w:t>
      </w:r>
      <w:r w:rsidR="00D5510C">
        <w:t>1</w:t>
      </w:r>
      <w:r w:rsidR="003C31CF">
        <w:t>9</w:t>
      </w:r>
      <w:r w:rsidR="00D5510C">
        <w:t xml:space="preserve"> på NOK</w:t>
      </w:r>
      <w:r w:rsidR="00FD5374">
        <w:t xml:space="preserve"> </w:t>
      </w:r>
      <w:r w:rsidR="003C31CF" w:rsidRPr="003C31CF">
        <w:t>830.342</w:t>
      </w:r>
      <w:r w:rsidR="00D5510C" w:rsidRPr="00FD5374">
        <w:t>,</w:t>
      </w:r>
      <w:r w:rsidR="00D5510C">
        <w:t xml:space="preserve"> og pr 31</w:t>
      </w:r>
      <w:r w:rsidR="00FD5374">
        <w:t>.</w:t>
      </w:r>
      <w:r w:rsidR="00D5510C">
        <w:t>12</w:t>
      </w:r>
      <w:r w:rsidR="00FD5374">
        <w:t>.</w:t>
      </w:r>
      <w:r w:rsidR="00D5510C">
        <w:t>1</w:t>
      </w:r>
      <w:r w:rsidR="003C31CF">
        <w:t>9</w:t>
      </w:r>
      <w:r w:rsidR="00D5510C">
        <w:t xml:space="preserve"> på NOK</w:t>
      </w:r>
      <w:r w:rsidR="00FD5374">
        <w:t xml:space="preserve"> </w:t>
      </w:r>
      <w:r w:rsidR="003C31CF">
        <w:t>319.267</w:t>
      </w:r>
      <w:r w:rsidR="00D5510C">
        <w:t>.</w:t>
      </w:r>
      <w:r w:rsidR="00486B8D">
        <w:t xml:space="preserve"> </w:t>
      </w:r>
      <w:r w:rsidR="003C31CF">
        <w:t xml:space="preserve">Det er hovedsakelig to betydelige advokatregninger – i tråd med budsjettet – og mindre innsamlet beløp enn budsjettert som forklarer dette. Noe av grunnen er at nyhetseffekten av klimasøksmålet ikke er så stort som rundt tingrettsdommen, og at vi ikke lyktes med å få overført Fritt Ord-prispengene fra Greta </w:t>
      </w:r>
      <w:proofErr w:type="spellStart"/>
      <w:r w:rsidR="003C31CF">
        <w:t>Thunberg</w:t>
      </w:r>
      <w:proofErr w:type="spellEnd"/>
      <w:r w:rsidR="003C31CF">
        <w:t xml:space="preserve"> (NOK 250.000) i løpet av året (Natur og Ungdom har forsøkt </w:t>
      </w:r>
      <w:r w:rsidR="00E630C6">
        <w:t>å ordne det slik at Fritt Ord sender pengene direkte til G112).</w:t>
      </w:r>
      <w:r w:rsidR="00C52347">
        <w:t xml:space="preserve"> </w:t>
      </w:r>
      <w:r w:rsidRPr="00DD4589">
        <w:t>Det er ikke grunn til å tro at</w:t>
      </w:r>
      <w:r>
        <w:t xml:space="preserve"> reduksjonen i innsamlede midler skyldes</w:t>
      </w:r>
      <w:r w:rsidRPr="00DD4589">
        <w:t xml:space="preserve"> </w:t>
      </w:r>
      <w:r>
        <w:t xml:space="preserve">innsamlingsplattformen Spleis, men mer kunne vært gjort for å synliggjøre Spleis på FB og under ulike arrangementer. </w:t>
      </w:r>
      <w:r w:rsidR="00E630C6">
        <w:t>I juni 2019 bevilget G112 NOK 20.000 til hver av de tre arbeidsgruppene i den bredere Klimasøksmål</w:t>
      </w:r>
      <w:r>
        <w:t>s</w:t>
      </w:r>
      <w:r w:rsidR="00E630C6">
        <w:t xml:space="preserve">alliansen (synlighet/innsamling, arrangementer og markeringer), og i oktober bevilget vi ytterligere NOK 10.000 til Natur og Ungdom for arrangementet utenfor Stortinget 4. november. Dette var samlet noe mer enn budsjettert (NOK 50.000), men i realiteten ble det brukt bare noe over NOK 25.000 på materiell og arrangementer. Det vil si at Natur og Ungdom og andre medarrangører av de mer enn 30 lokale markeringene den 4. november </w:t>
      </w:r>
      <w:r>
        <w:t xml:space="preserve">– og lokalleie på SALT i Oslo for fire arrangementer under lagmannsrettbehandlingen – </w:t>
      </w:r>
      <w:r w:rsidR="00E630C6">
        <w:t>har båret en stor del av utgiftene.</w:t>
      </w:r>
      <w:r>
        <w:t xml:space="preserve"> </w:t>
      </w:r>
    </w:p>
    <w:p w:rsidR="00867EA1" w:rsidRDefault="00DD4589">
      <w:r>
        <w:rPr>
          <w:b/>
        </w:rPr>
        <w:t>4</w:t>
      </w:r>
      <w:r w:rsidR="00E22C0E">
        <w:rPr>
          <w:b/>
        </w:rPr>
        <w:t>. For</w:t>
      </w:r>
      <w:r>
        <w:rPr>
          <w:b/>
        </w:rPr>
        <w:t>tsatt meget godt samarbeid med Norges Naturvernforbund om</w:t>
      </w:r>
      <w:r w:rsidR="00E22C0E">
        <w:rPr>
          <w:b/>
        </w:rPr>
        <w:t xml:space="preserve"> ø</w:t>
      </w:r>
      <w:r w:rsidR="00E22C0E" w:rsidRPr="00E22C0E">
        <w:rPr>
          <w:b/>
        </w:rPr>
        <w:t>konomiforvaltning.</w:t>
      </w:r>
      <w:r w:rsidR="00E22C0E">
        <w:t xml:space="preserve"> </w:t>
      </w:r>
      <w:r w:rsidR="00867EA1">
        <w:t>Tidlig i 2018 ble økonomiansvaret overlatt til Ove Vigdal, som</w:t>
      </w:r>
      <w:r>
        <w:t xml:space="preserve"> i</w:t>
      </w:r>
      <w:r w:rsidR="00867EA1">
        <w:t xml:space="preserve"> Brønnøysundregistrene står oppført som daglig leder i foreningen. </w:t>
      </w:r>
      <w:r>
        <w:t>Det var</w:t>
      </w:r>
      <w:r w:rsidR="00D83AB3">
        <w:t xml:space="preserve"> Ove som sammen med revisorene sørget for at vi for andre året på rad fikk innvilget moms-kompensasjon (NOK 47.085; vi hadde søkt om NOK 57.498; alle som ble innvilget kompensasjon fikk lik reduksjon).</w:t>
      </w:r>
    </w:p>
    <w:p w:rsidR="0000061B" w:rsidRDefault="0000061B"/>
    <w:p w:rsidR="0000061B" w:rsidRDefault="00E22C0E" w:rsidP="00F2066F">
      <w:r w:rsidRPr="00E22C0E">
        <w:rPr>
          <w:b/>
        </w:rPr>
        <w:t xml:space="preserve">5. </w:t>
      </w:r>
      <w:r w:rsidR="00D83AB3">
        <w:rPr>
          <w:b/>
        </w:rPr>
        <w:t xml:space="preserve">Et </w:t>
      </w:r>
      <w:r w:rsidR="00111039">
        <w:rPr>
          <w:b/>
        </w:rPr>
        <w:t xml:space="preserve">lite, men </w:t>
      </w:r>
      <w:r w:rsidR="00D83AB3">
        <w:rPr>
          <w:b/>
        </w:rPr>
        <w:t>kompetent styre</w:t>
      </w:r>
      <w:r w:rsidR="00111039">
        <w:rPr>
          <w:b/>
        </w:rPr>
        <w:t>.</w:t>
      </w:r>
      <w:r>
        <w:rPr>
          <w:b/>
        </w:rPr>
        <w:t xml:space="preserve"> </w:t>
      </w:r>
      <w:r w:rsidR="00D25805">
        <w:t xml:space="preserve">På årsmøtet </w:t>
      </w:r>
      <w:r w:rsidR="00367CA3">
        <w:t>2</w:t>
      </w:r>
      <w:r w:rsidR="00D83AB3">
        <w:t>4</w:t>
      </w:r>
      <w:r w:rsidR="00367CA3">
        <w:t xml:space="preserve">.01 på Deichmanske hovedbibliotek i Oslo møtte det opp </w:t>
      </w:r>
      <w:proofErr w:type="spellStart"/>
      <w:r w:rsidR="00367CA3">
        <w:t>ca</w:t>
      </w:r>
      <w:proofErr w:type="spellEnd"/>
      <w:r w:rsidR="00367CA3">
        <w:t xml:space="preserve"> 14</w:t>
      </w:r>
      <w:r w:rsidR="00867EA1">
        <w:t xml:space="preserve"> personer til selve årsmøtet, og </w:t>
      </w:r>
      <w:proofErr w:type="spellStart"/>
      <w:r w:rsidR="00867EA1">
        <w:t>ca</w:t>
      </w:r>
      <w:proofErr w:type="spellEnd"/>
      <w:r w:rsidR="00867EA1">
        <w:t xml:space="preserve"> 40 til debatten</w:t>
      </w:r>
      <w:r w:rsidR="00367CA3">
        <w:t xml:space="preserve">, der </w:t>
      </w:r>
      <w:r w:rsidR="00D83AB3" w:rsidRPr="00D83AB3">
        <w:t xml:space="preserve">Marius Gulbranson Nordby </w:t>
      </w:r>
      <w:r w:rsidR="00D83AB3">
        <w:t xml:space="preserve">holdt en engasjerende innledning om hvor Oslo tingrett hadde rett og hvor de tok feil. </w:t>
      </w:r>
      <w:r w:rsidR="00367CA3">
        <w:t xml:space="preserve">På årsmøtet gikk </w:t>
      </w:r>
      <w:r w:rsidR="00111039" w:rsidRPr="00111039">
        <w:t xml:space="preserve">Torgeir Vestre (NU) </w:t>
      </w:r>
      <w:r w:rsidR="00111039">
        <w:t>av som vara</w:t>
      </w:r>
      <w:r w:rsidR="00367CA3">
        <w:t>medlem</w:t>
      </w:r>
      <w:r w:rsidR="00111039">
        <w:t xml:space="preserve">, og </w:t>
      </w:r>
      <w:r w:rsidR="00367CA3">
        <w:t xml:space="preserve">Lise Marie Sundsbø </w:t>
      </w:r>
      <w:r w:rsidR="00F2066F">
        <w:t>(</w:t>
      </w:r>
      <w:proofErr w:type="spellStart"/>
      <w:r w:rsidR="00F2066F">
        <w:t>CStN</w:t>
      </w:r>
      <w:proofErr w:type="spellEnd"/>
      <w:r w:rsidR="00F2066F">
        <w:t>)</w:t>
      </w:r>
      <w:r w:rsidR="00367CA3">
        <w:t xml:space="preserve"> og Truls Gulowsen </w:t>
      </w:r>
      <w:r w:rsidR="00F2066F">
        <w:t>(</w:t>
      </w:r>
      <w:r w:rsidR="00111039">
        <w:t>uavhengig)</w:t>
      </w:r>
      <w:r w:rsidR="00F2066F">
        <w:t xml:space="preserve"> </w:t>
      </w:r>
      <w:r w:rsidR="00111039">
        <w:t>gikk av som faste medlemmer og fortsatte som</w:t>
      </w:r>
      <w:r w:rsidR="00367CA3">
        <w:t xml:space="preserve"> varamedlemmer i styret. </w:t>
      </w:r>
      <w:r w:rsidR="00111039">
        <w:t>Disse har ikke møtt på styremøtene. Tine Larsen</w:t>
      </w:r>
      <w:r w:rsidR="006B12EF">
        <w:t xml:space="preserve"> (nestleder), </w:t>
      </w:r>
      <w:r w:rsidR="00111039">
        <w:t>Ayaan Sugulle (NU)</w:t>
      </w:r>
      <w:r w:rsidR="006B12EF">
        <w:t xml:space="preserve"> og Erlend Telnes (</w:t>
      </w:r>
      <w:proofErr w:type="spellStart"/>
      <w:r w:rsidR="006B12EF">
        <w:t>GpN</w:t>
      </w:r>
      <w:proofErr w:type="spellEnd"/>
      <w:r w:rsidR="006B12EF">
        <w:t>)</w:t>
      </w:r>
      <w:r w:rsidR="00111039">
        <w:t xml:space="preserve"> ble ny</w:t>
      </w:r>
      <w:r w:rsidR="006B12EF">
        <w:t>e</w:t>
      </w:r>
      <w:r w:rsidR="00111039">
        <w:t xml:space="preserve"> medlem</w:t>
      </w:r>
      <w:r w:rsidR="006B12EF">
        <w:t>mer</w:t>
      </w:r>
      <w:r w:rsidR="00111039">
        <w:t xml:space="preserve">, og </w:t>
      </w:r>
      <w:r w:rsidR="00F2066F" w:rsidRPr="00F2066F">
        <w:t>Taran Grefberg (Spire)</w:t>
      </w:r>
      <w:r w:rsidR="00F2066F">
        <w:t>,</w:t>
      </w:r>
      <w:r w:rsidR="00F2066F" w:rsidRPr="00F2066F">
        <w:t xml:space="preserve"> </w:t>
      </w:r>
      <w:r w:rsidR="00F2066F">
        <w:t>Hans Morten Haugen (</w:t>
      </w:r>
      <w:proofErr w:type="spellStart"/>
      <w:r w:rsidR="00F2066F">
        <w:t>CScN</w:t>
      </w:r>
      <w:proofErr w:type="spellEnd"/>
      <w:r w:rsidR="00F2066F">
        <w:t>; leder)</w:t>
      </w:r>
      <w:r w:rsidR="006B12EF">
        <w:t xml:space="preserve"> og </w:t>
      </w:r>
      <w:r w:rsidR="00F2066F" w:rsidRPr="00F2066F">
        <w:t xml:space="preserve">Åse Rustad Kvisberg </w:t>
      </w:r>
      <w:r w:rsidR="00F2066F">
        <w:t>(</w:t>
      </w:r>
      <w:proofErr w:type="spellStart"/>
      <w:r w:rsidR="00F2066F">
        <w:t>CstN</w:t>
      </w:r>
      <w:proofErr w:type="spellEnd"/>
      <w:r w:rsidR="00F2066F">
        <w:t>)</w:t>
      </w:r>
      <w:r w:rsidR="00111039">
        <w:t xml:space="preserve"> fortsatte i styret. Som følge av</w:t>
      </w:r>
      <w:r w:rsidR="006B12EF">
        <w:t xml:space="preserve"> misforståelser med</w:t>
      </w:r>
      <w:r w:rsidR="00111039">
        <w:t xml:space="preserve"> BKA i forkant av årsmøtet fatt</w:t>
      </w:r>
      <w:r w:rsidR="006B12EF">
        <w:t>et årsmøtet 2019 dette vedtaket i sak 10: «</w:t>
      </w:r>
      <w:r w:rsidR="006B12EF" w:rsidRPr="006B12EF">
        <w:t>Styret velges i henhold til valgkomiteens innstilling. Dersom noen av medlemsorganisasjonene ønsker å supplere styret, kan dette fremmes overfor styret, som da kan vurdere å utvide med et nytt varamedlem.</w:t>
      </w:r>
      <w:r w:rsidR="006B12EF">
        <w:t xml:space="preserve">» Nils Erik Lie ble foreslått som medlem av BKA, og han trådte først inn som varamedlem, og etter at Sugulle trakk seg, rykket han inn som fast medlem. </w:t>
      </w:r>
    </w:p>
    <w:p w:rsidR="0000061B" w:rsidRDefault="007E1A17" w:rsidP="00EE7EC0">
      <w:r w:rsidRPr="00887BB9">
        <w:rPr>
          <w:b/>
        </w:rPr>
        <w:t>6. Selve styrearbeidet.</w:t>
      </w:r>
      <w:r>
        <w:t xml:space="preserve"> Det har blitt holdt</w:t>
      </w:r>
      <w:r w:rsidR="00887BB9">
        <w:t xml:space="preserve"> </w:t>
      </w:r>
      <w:r w:rsidR="009A7239">
        <w:t>7</w:t>
      </w:r>
      <w:r w:rsidR="00887BB9">
        <w:t xml:space="preserve"> styremøter og behandlet 5</w:t>
      </w:r>
      <w:r w:rsidR="009A7239">
        <w:t>2</w:t>
      </w:r>
      <w:r w:rsidR="00887BB9">
        <w:t xml:space="preserve"> saker. </w:t>
      </w:r>
      <w:r w:rsidR="009A7239" w:rsidRPr="009A7239">
        <w:t>Høsten 2019 har det vært fire personer på styremøtene.</w:t>
      </w:r>
      <w:r w:rsidR="009A7239">
        <w:t xml:space="preserve"> </w:t>
      </w:r>
      <w:r w:rsidR="00887BB9">
        <w:t>I tillegg til sakene nevnt over</w:t>
      </w:r>
      <w:r w:rsidR="001F4B87">
        <w:t>,</w:t>
      </w:r>
      <w:r w:rsidR="00887BB9">
        <w:t xml:space="preserve"> arrangerte vi </w:t>
      </w:r>
      <w:r w:rsidR="009A7239">
        <w:t>16</w:t>
      </w:r>
      <w:r w:rsidR="0007179D">
        <w:t>.</w:t>
      </w:r>
      <w:r w:rsidR="001F4B87">
        <w:t xml:space="preserve"> september </w:t>
      </w:r>
      <w:r w:rsidR="00887BB9">
        <w:t xml:space="preserve">i samarbeid med </w:t>
      </w:r>
      <w:r w:rsidR="009A7239">
        <w:t>Naturressursgruppa ved Juridisk fakultet ved UiO</w:t>
      </w:r>
      <w:r w:rsidR="00887BB9">
        <w:t xml:space="preserve"> seminaret </w:t>
      </w:r>
      <w:proofErr w:type="spellStart"/>
      <w:r w:rsidR="009A7239" w:rsidRPr="009A7239">
        <w:rPr>
          <w:i/>
        </w:rPr>
        <w:t>Environmental</w:t>
      </w:r>
      <w:proofErr w:type="spellEnd"/>
      <w:r w:rsidR="009A7239" w:rsidRPr="009A7239">
        <w:rPr>
          <w:i/>
        </w:rPr>
        <w:t xml:space="preserve"> </w:t>
      </w:r>
      <w:proofErr w:type="spellStart"/>
      <w:r w:rsidR="009A7239" w:rsidRPr="009A7239">
        <w:rPr>
          <w:i/>
        </w:rPr>
        <w:t>rights</w:t>
      </w:r>
      <w:proofErr w:type="spellEnd"/>
      <w:r w:rsidR="009A7239" w:rsidRPr="009A7239">
        <w:rPr>
          <w:i/>
        </w:rPr>
        <w:t xml:space="preserve"> as human </w:t>
      </w:r>
      <w:proofErr w:type="spellStart"/>
      <w:r w:rsidR="009A7239" w:rsidRPr="009A7239">
        <w:rPr>
          <w:i/>
        </w:rPr>
        <w:t>rights</w:t>
      </w:r>
      <w:proofErr w:type="spellEnd"/>
      <w:r w:rsidR="009A7239">
        <w:t xml:space="preserve"> med</w:t>
      </w:r>
      <w:r w:rsidR="009A7239" w:rsidRPr="009A7239">
        <w:t xml:space="preserve"> FNs spesialrapportør for miljø og menneskerettigheter David R. </w:t>
      </w:r>
      <w:proofErr w:type="spellStart"/>
      <w:r w:rsidR="009A7239" w:rsidRPr="009A7239">
        <w:t>Boyd</w:t>
      </w:r>
      <w:proofErr w:type="spellEnd"/>
      <w:r w:rsidR="00EE7EC0">
        <w:t>.</w:t>
      </w:r>
      <w:r w:rsidR="009A7239">
        <w:t xml:space="preserve"> Vi fikk gratis lokaler og hadde ingen andre utgifter</w:t>
      </w:r>
      <w:r w:rsidR="00BE54F1">
        <w:t xml:space="preserve">, og det var </w:t>
      </w:r>
      <w:proofErr w:type="spellStart"/>
      <w:r w:rsidR="00BE54F1">
        <w:t>ca</w:t>
      </w:r>
      <w:proofErr w:type="spellEnd"/>
      <w:r w:rsidR="00BE54F1">
        <w:t xml:space="preserve"> 75 deltakere</w:t>
      </w:r>
      <w:r w:rsidR="009A7239">
        <w:t xml:space="preserve">. I etterkant skrev </w:t>
      </w:r>
      <w:proofErr w:type="spellStart"/>
      <w:r w:rsidR="009A7239">
        <w:t>Boyd</w:t>
      </w:r>
      <w:proofErr w:type="spellEnd"/>
      <w:r w:rsidR="009A7239">
        <w:t xml:space="preserve"> en sterk </w:t>
      </w:r>
      <w:r w:rsidR="00BE54F1" w:rsidRPr="00BE54F1">
        <w:t xml:space="preserve">End </w:t>
      </w:r>
      <w:proofErr w:type="spellStart"/>
      <w:r w:rsidR="00BE54F1" w:rsidRPr="00BE54F1">
        <w:t>of</w:t>
      </w:r>
      <w:proofErr w:type="spellEnd"/>
      <w:r w:rsidR="00BE54F1" w:rsidRPr="00BE54F1">
        <w:t xml:space="preserve"> </w:t>
      </w:r>
      <w:proofErr w:type="spellStart"/>
      <w:r w:rsidR="00BE54F1" w:rsidRPr="00BE54F1">
        <w:t>Mission</w:t>
      </w:r>
      <w:proofErr w:type="spellEnd"/>
      <w:r w:rsidR="00BE54F1" w:rsidRPr="00BE54F1">
        <w:t xml:space="preserve"> Statement</w:t>
      </w:r>
      <w:r w:rsidR="00BE54F1">
        <w:t xml:space="preserve"> </w:t>
      </w:r>
      <w:hyperlink r:id="rId4" w:history="1">
        <w:r w:rsidR="00BE54F1" w:rsidRPr="0007179D">
          <w:rPr>
            <w:rStyle w:val="Hyperkobling"/>
            <w:sz w:val="16"/>
            <w:szCs w:val="16"/>
          </w:rPr>
          <w:t>https://www.ohchr.org/EN/NewsEvents/Pages/DisplayNews.aspx?NewsID=25032&amp;LangID=E</w:t>
        </w:r>
      </w:hyperlink>
      <w:r w:rsidR="00BE54F1">
        <w:t>, samt kronikker i både VG</w:t>
      </w:r>
      <w:r w:rsidR="00BE54F1" w:rsidRPr="0007179D">
        <w:rPr>
          <w:sz w:val="16"/>
          <w:szCs w:val="16"/>
        </w:rPr>
        <w:t xml:space="preserve"> </w:t>
      </w:r>
      <w:hyperlink r:id="rId5" w:history="1">
        <w:r w:rsidR="0007179D" w:rsidRPr="0007179D">
          <w:rPr>
            <w:rStyle w:val="Hyperkobling"/>
            <w:sz w:val="16"/>
            <w:szCs w:val="16"/>
          </w:rPr>
          <w:t>https://www.vg.no/nyheter/meninger/i/1neX7J/fn-topp-refser-norge-det-norske-klimaparadokset</w:t>
        </w:r>
      </w:hyperlink>
      <w:r w:rsidR="0007179D">
        <w:t xml:space="preserve"> </w:t>
      </w:r>
      <w:r w:rsidR="00BE54F1">
        <w:t xml:space="preserve">og </w:t>
      </w:r>
      <w:proofErr w:type="spellStart"/>
      <w:r w:rsidR="00BE54F1">
        <w:t>the</w:t>
      </w:r>
      <w:proofErr w:type="spellEnd"/>
      <w:r w:rsidR="00BE54F1">
        <w:t xml:space="preserve"> </w:t>
      </w:r>
      <w:proofErr w:type="spellStart"/>
      <w:r w:rsidR="00BE54F1">
        <w:t>Guardian</w:t>
      </w:r>
      <w:proofErr w:type="spellEnd"/>
      <w:r w:rsidR="00BE54F1">
        <w:t xml:space="preserve"> </w:t>
      </w:r>
      <w:hyperlink r:id="rId6" w:history="1">
        <w:r w:rsidR="0007179D" w:rsidRPr="0007179D">
          <w:rPr>
            <w:rStyle w:val="Hyperkobling"/>
            <w:sz w:val="16"/>
            <w:szCs w:val="16"/>
          </w:rPr>
          <w:t>https://www.theguardian.com/commentisfree/2019/nov/12/norway-flaunts-green-credentials-drilling-more-oils-wells</w:t>
        </w:r>
      </w:hyperlink>
      <w:r w:rsidR="0007179D">
        <w:t xml:space="preserve">. I tillegg til praktisk arbeid rundt innsamling, blant annet kontraktsinngåelse med Spleis i mai 2019, brukte styret mye tid på å sikre etterlevelse av GDPR, først gjennom en </w:t>
      </w:r>
      <w:proofErr w:type="spellStart"/>
      <w:r w:rsidR="0007179D">
        <w:t>MoU</w:t>
      </w:r>
      <w:proofErr w:type="spellEnd"/>
      <w:r w:rsidR="0007179D">
        <w:t xml:space="preserve"> med NU og Greenpeace Norden, inngått i august 2019, og deretter </w:t>
      </w:r>
      <w:r w:rsidR="00C62B0B">
        <w:t xml:space="preserve">Personvernerklæring i oktober og databehandleravtale i desember, begge på bakgrunn av utkast laget av juridiske rådgivere i </w:t>
      </w:r>
      <w:proofErr w:type="spellStart"/>
      <w:r w:rsidR="00C62B0B">
        <w:t>GpN</w:t>
      </w:r>
      <w:proofErr w:type="spellEnd"/>
      <w:r w:rsidR="00C62B0B">
        <w:t>.</w:t>
      </w:r>
      <w:r w:rsidR="00CA5D20">
        <w:t xml:space="preserve"> Ingen som ikke aktivt ber om å få informasjon vil bli kontaktet.</w:t>
      </w:r>
    </w:p>
    <w:p w:rsidR="0000061B" w:rsidRDefault="001F4B87" w:rsidP="00EE7EC0">
      <w:r w:rsidRPr="00B340BA">
        <w:rPr>
          <w:b/>
        </w:rPr>
        <w:t>7. Særlig om hjemmesiden</w:t>
      </w:r>
      <w:r w:rsidR="00B340BA" w:rsidRPr="00B340BA">
        <w:rPr>
          <w:b/>
        </w:rPr>
        <w:t>.</w:t>
      </w:r>
      <w:r w:rsidR="00B340BA">
        <w:t xml:space="preserve"> </w:t>
      </w:r>
      <w:r w:rsidR="00C62B0B">
        <w:t>Syret har vært litt flinkere i 2019 enn i 2018 til å oppdatere f</w:t>
      </w:r>
      <w:r w:rsidR="00B340BA">
        <w:t xml:space="preserve">oreningens hjemmeside </w:t>
      </w:r>
      <w:hyperlink r:id="rId7" w:history="1">
        <w:r w:rsidR="00CA5D20" w:rsidRPr="000110B8">
          <w:rPr>
            <w:rStyle w:val="Hyperkobling"/>
          </w:rPr>
          <w:t>http://grl112.no/</w:t>
        </w:r>
      </w:hyperlink>
      <w:r w:rsidR="00CA5D20">
        <w:t xml:space="preserve">, som </w:t>
      </w:r>
      <w:r w:rsidR="00B340BA">
        <w:t>er kjøpt via domeneshop</w:t>
      </w:r>
      <w:r w:rsidR="007F4139">
        <w:t xml:space="preserve">, og </w:t>
      </w:r>
      <w:r w:rsidR="00CA5D20">
        <w:t xml:space="preserve">hvor vi </w:t>
      </w:r>
      <w:r w:rsidR="007F4139">
        <w:t>kjøper tjenester av Christer M.L. Bendixen</w:t>
      </w:r>
      <w:r w:rsidR="00CA5D20">
        <w:t xml:space="preserve">. </w:t>
      </w:r>
    </w:p>
    <w:p w:rsidR="00415436" w:rsidRDefault="007F4139" w:rsidP="00EE7EC0">
      <w:r w:rsidRPr="007F4139">
        <w:rPr>
          <w:b/>
        </w:rPr>
        <w:t>8. A</w:t>
      </w:r>
      <w:r w:rsidR="00CA5D20">
        <w:rPr>
          <w:b/>
        </w:rPr>
        <w:t xml:space="preserve">lliansebygging. </w:t>
      </w:r>
      <w:r w:rsidR="00CA5D20">
        <w:t>En henvendelse om samarbeid om seminar med Norsk forening for miljørett (</w:t>
      </w:r>
      <w:proofErr w:type="spellStart"/>
      <w:r w:rsidR="00CA5D20">
        <w:t>NfM</w:t>
      </w:r>
      <w:proofErr w:type="spellEnd"/>
      <w:r w:rsidR="00CA5D20">
        <w:t xml:space="preserve">) ble avvist av dem, med begrunnelse at de er nøytrale i politiske spørsmål. Nestleder Tine Larsen har holdt innledning på seminar i regi av </w:t>
      </w:r>
      <w:proofErr w:type="spellStart"/>
      <w:r w:rsidR="00CA5D20">
        <w:t>NfM</w:t>
      </w:r>
      <w:proofErr w:type="spellEnd"/>
      <w:r w:rsidR="00CA5D20">
        <w:t xml:space="preserve">, og leder har i tillegg til deltakelse på seminarer særlig i regi av Naturressursgruppa </w:t>
      </w:r>
      <w:r w:rsidR="00415436">
        <w:t xml:space="preserve">skrevet en fagfellevurdert artikkel om Grunnloven § 112: </w:t>
      </w:r>
      <w:hyperlink r:id="rId8" w:history="1">
        <w:r w:rsidR="00415436" w:rsidRPr="000110B8">
          <w:rPr>
            <w:rStyle w:val="Hyperkobling"/>
            <w:sz w:val="16"/>
            <w:szCs w:val="16"/>
          </w:rPr>
          <w:t>http://nordiskmiljoratt.se/onewebmedia/Haugen.pdf</w:t>
        </w:r>
      </w:hyperlink>
      <w:r w:rsidR="00415436">
        <w:t>.</w:t>
      </w:r>
      <w:r w:rsidR="008C0A43">
        <w:t xml:space="preserve"> </w:t>
      </w:r>
      <w:r w:rsidR="00415436">
        <w:t xml:space="preserve">I forkant av 16.09-seminaret fikk vi inn en halvsides gratisannonse i Klassekampen som følge av rot rundt fakturering mot slutten av 2018. </w:t>
      </w:r>
      <w:r w:rsidR="008C0A43">
        <w:t xml:space="preserve"> </w:t>
      </w:r>
    </w:p>
    <w:p w:rsidR="00415436" w:rsidRDefault="00415436" w:rsidP="00EE7EC0">
      <w:r w:rsidRPr="00415436">
        <w:rPr>
          <w:b/>
        </w:rPr>
        <w:t>9. Avslutning.</w:t>
      </w:r>
      <w:r>
        <w:t xml:space="preserve"> </w:t>
      </w:r>
      <w:r w:rsidR="008C0A43">
        <w:t>S</w:t>
      </w:r>
      <w:r>
        <w:t xml:space="preserve">elv om vi ikke vet utfallet av </w:t>
      </w:r>
      <w:r w:rsidR="004C724C">
        <w:t xml:space="preserve">behandlingen i Borgarting </w:t>
      </w:r>
      <w:r>
        <w:t>lagmannsrett</w:t>
      </w:r>
      <w:r w:rsidR="004C724C">
        <w:t xml:space="preserve"> når dette skrives, </w:t>
      </w:r>
      <w:r w:rsidR="008C0A43">
        <w:t>vur</w:t>
      </w:r>
      <w:r>
        <w:t>derer</w:t>
      </w:r>
      <w:r w:rsidR="004C724C">
        <w:t xml:space="preserve"> styret</w:t>
      </w:r>
      <w:r>
        <w:t xml:space="preserve"> at det er behov for å videre</w:t>
      </w:r>
      <w:r w:rsidR="004C724C">
        <w:t>føre foreningen utover den eventuelle avslutningen av klimarettssaken i 2020. Derfor foreslås det å innføre to-</w:t>
      </w:r>
      <w:proofErr w:type="spellStart"/>
      <w:r w:rsidR="004C724C">
        <w:t>årige</w:t>
      </w:r>
      <w:proofErr w:type="spellEnd"/>
      <w:r w:rsidR="004C724C">
        <w:t xml:space="preserve"> styreperioder.</w:t>
      </w:r>
    </w:p>
    <w:p w:rsidR="0000061B" w:rsidRDefault="00FD5374" w:rsidP="00EE7EC0">
      <w:r>
        <w:t xml:space="preserve">Oslo, </w:t>
      </w:r>
      <w:r w:rsidR="00CA5D20">
        <w:t>7</w:t>
      </w:r>
      <w:r w:rsidR="0000061B">
        <w:t>. januar 20</w:t>
      </w:r>
      <w:r w:rsidR="004C724C">
        <w:t>20</w:t>
      </w:r>
    </w:p>
    <w:p w:rsidR="0000061B" w:rsidRDefault="00276599" w:rsidP="00EE7EC0">
      <w:r w:rsidRPr="00276599">
        <w:t>Styret i foreningen Grunnloven § 112</w:t>
      </w:r>
      <w:r>
        <w:t>:</w:t>
      </w:r>
    </w:p>
    <w:p w:rsidR="00276599" w:rsidRDefault="00276599" w:rsidP="00EE7EC0"/>
    <w:p w:rsidR="00D25805" w:rsidRDefault="0000061B" w:rsidP="00276599">
      <w:r>
        <w:t>Hans Morten Haugen</w:t>
      </w:r>
      <w:r w:rsidR="00276599">
        <w:tab/>
      </w:r>
      <w:r w:rsidR="00415436">
        <w:t>Tine Larsen</w:t>
      </w:r>
      <w:r w:rsidR="00276599">
        <w:tab/>
      </w:r>
      <w:r w:rsidR="00276599" w:rsidRPr="00276599">
        <w:t>Åse Rustad Kvisberg</w:t>
      </w:r>
      <w:r w:rsidR="00276599">
        <w:tab/>
      </w:r>
      <w:r w:rsidR="00415436">
        <w:t xml:space="preserve">Nils Erik Lie </w:t>
      </w:r>
      <w:r w:rsidR="00415436">
        <w:tab/>
      </w:r>
      <w:r w:rsidR="00276599" w:rsidRPr="00276599">
        <w:t>Taran Grefberg</w:t>
      </w:r>
    </w:p>
    <w:sectPr w:rsidR="00D25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05"/>
    <w:rsid w:val="0000061B"/>
    <w:rsid w:val="00061D14"/>
    <w:rsid w:val="0007179D"/>
    <w:rsid w:val="000D2E7D"/>
    <w:rsid w:val="00111039"/>
    <w:rsid w:val="001202D6"/>
    <w:rsid w:val="001F4B87"/>
    <w:rsid w:val="00270633"/>
    <w:rsid w:val="00276599"/>
    <w:rsid w:val="002847C9"/>
    <w:rsid w:val="00367CA3"/>
    <w:rsid w:val="003C31CF"/>
    <w:rsid w:val="00415436"/>
    <w:rsid w:val="004844AD"/>
    <w:rsid w:val="00486B8D"/>
    <w:rsid w:val="004C724C"/>
    <w:rsid w:val="004E5378"/>
    <w:rsid w:val="006B12EF"/>
    <w:rsid w:val="007E1A17"/>
    <w:rsid w:val="007F4139"/>
    <w:rsid w:val="00811DC9"/>
    <w:rsid w:val="00867EA1"/>
    <w:rsid w:val="00887BB9"/>
    <w:rsid w:val="008C0A43"/>
    <w:rsid w:val="009A7239"/>
    <w:rsid w:val="00A16397"/>
    <w:rsid w:val="00B340BA"/>
    <w:rsid w:val="00B56D0C"/>
    <w:rsid w:val="00BE54F1"/>
    <w:rsid w:val="00C52347"/>
    <w:rsid w:val="00C62B0B"/>
    <w:rsid w:val="00CA5D20"/>
    <w:rsid w:val="00D25805"/>
    <w:rsid w:val="00D5510C"/>
    <w:rsid w:val="00D83AB3"/>
    <w:rsid w:val="00DD4589"/>
    <w:rsid w:val="00E22C0E"/>
    <w:rsid w:val="00E630C6"/>
    <w:rsid w:val="00EB443D"/>
    <w:rsid w:val="00EE7EC0"/>
    <w:rsid w:val="00F2066F"/>
    <w:rsid w:val="00FB22ED"/>
    <w:rsid w:val="00FB6D5F"/>
    <w:rsid w:val="00FD53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653B"/>
  <w15:chartTrackingRefBased/>
  <w15:docId w15:val="{BD282EDD-DF81-46A7-AE55-6C33D133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F4B87"/>
    <w:rPr>
      <w:color w:val="0563C1" w:themeColor="hyperlink"/>
      <w:u w:val="single"/>
    </w:rPr>
  </w:style>
  <w:style w:type="paragraph" w:styleId="Listeavsnitt">
    <w:name w:val="List Paragraph"/>
    <w:basedOn w:val="Normal"/>
    <w:uiPriority w:val="34"/>
    <w:qFormat/>
    <w:rsid w:val="0000061B"/>
    <w:pPr>
      <w:ind w:left="720"/>
      <w:contextualSpacing/>
    </w:pPr>
  </w:style>
  <w:style w:type="paragraph" w:styleId="Bobletekst">
    <w:name w:val="Balloon Text"/>
    <w:basedOn w:val="Normal"/>
    <w:link w:val="BobletekstTegn"/>
    <w:uiPriority w:val="99"/>
    <w:semiHidden/>
    <w:unhideWhenUsed/>
    <w:rsid w:val="00C5234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2347"/>
    <w:rPr>
      <w:rFonts w:ascii="Segoe UI" w:hAnsi="Segoe UI" w:cs="Segoe UI"/>
      <w:sz w:val="18"/>
      <w:szCs w:val="18"/>
    </w:rPr>
  </w:style>
  <w:style w:type="character" w:styleId="Ulstomtale">
    <w:name w:val="Unresolved Mention"/>
    <w:basedOn w:val="Standardskriftforavsnitt"/>
    <w:uiPriority w:val="99"/>
    <w:semiHidden/>
    <w:unhideWhenUsed/>
    <w:rsid w:val="00BE5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diskmiljoratt.se/onewebmedia/Haugen.pdf" TargetMode="External"/><Relationship Id="rId3" Type="http://schemas.openxmlformats.org/officeDocument/2006/relationships/webSettings" Target="webSettings.xml"/><Relationship Id="rId7" Type="http://schemas.openxmlformats.org/officeDocument/2006/relationships/hyperlink" Target="http://grl112.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commentisfree/2019/nov/12/norway-flaunts-green-credentials-drilling-more-oils-wells" TargetMode="External"/><Relationship Id="rId5" Type="http://schemas.openxmlformats.org/officeDocument/2006/relationships/hyperlink" Target="https://www.vg.no/nyheter/meninger/i/1neX7J/fn-topp-refser-norge-det-norske-klimaparadokset" TargetMode="External"/><Relationship Id="rId10" Type="http://schemas.openxmlformats.org/officeDocument/2006/relationships/theme" Target="theme/theme1.xml"/><Relationship Id="rId4" Type="http://schemas.openxmlformats.org/officeDocument/2006/relationships/hyperlink" Target="https://www.ohchr.org/EN/NewsEvents/Pages/DisplayNews.aspx?NewsID=25032&amp;LangID=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1245</Words>
  <Characters>6317</Characters>
  <Application>Microsoft Office Word</Application>
  <DocSecurity>0</DocSecurity>
  <Lines>107</Lines>
  <Paragraphs>126</Paragraphs>
  <ScaleCrop>false</ScaleCrop>
  <HeadingPairs>
    <vt:vector size="2" baseType="variant">
      <vt:variant>
        <vt:lpstr>Tittel</vt:lpstr>
      </vt:variant>
      <vt:variant>
        <vt:i4>1</vt:i4>
      </vt:variant>
    </vt:vector>
  </HeadingPairs>
  <TitlesOfParts>
    <vt:vector size="1" baseType="lpstr">
      <vt:lpstr/>
    </vt:vector>
  </TitlesOfParts>
  <Company>VID Vitenskapelige Høgskole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Morten Haugen</dc:creator>
  <cp:keywords/>
  <dc:description/>
  <cp:lastModifiedBy>Hans Morten Haugen</cp:lastModifiedBy>
  <cp:revision>4</cp:revision>
  <cp:lastPrinted>2019-01-09T07:10:00Z</cp:lastPrinted>
  <dcterms:created xsi:type="dcterms:W3CDTF">2020-01-03T13:48:00Z</dcterms:created>
  <dcterms:modified xsi:type="dcterms:W3CDTF">2020-01-03T15:49:00Z</dcterms:modified>
</cp:coreProperties>
</file>